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CE" w:rsidRDefault="00390ACE" w:rsidP="00390ACE">
      <w:pPr>
        <w:shd w:val="clear" w:color="auto" w:fill="FFFFFF"/>
        <w:spacing w:before="300" w:after="150" w:line="240" w:lineRule="auto"/>
        <w:outlineLvl w:val="1"/>
        <w:rPr>
          <w:rFonts w:ascii="Arial" w:eastAsia="Times New Roman" w:hAnsi="Arial" w:cs="Arial"/>
          <w:color w:val="282828"/>
          <w:sz w:val="45"/>
          <w:szCs w:val="45"/>
        </w:rPr>
      </w:pPr>
      <w:r w:rsidRPr="00390ACE">
        <w:rPr>
          <w:rFonts w:ascii="Arial" w:eastAsia="Times New Roman" w:hAnsi="Arial" w:cs="Arial"/>
          <w:color w:val="282828"/>
          <w:sz w:val="45"/>
          <w:szCs w:val="45"/>
        </w:rPr>
        <w:t xml:space="preserve">David </w:t>
      </w:r>
      <w:proofErr w:type="spellStart"/>
      <w:r w:rsidRPr="00390ACE">
        <w:rPr>
          <w:rFonts w:ascii="Arial" w:eastAsia="Times New Roman" w:hAnsi="Arial" w:cs="Arial"/>
          <w:color w:val="282828"/>
          <w:sz w:val="45"/>
          <w:szCs w:val="45"/>
        </w:rPr>
        <w:t>Geisler</w:t>
      </w:r>
      <w:proofErr w:type="spellEnd"/>
    </w:p>
    <w:p w:rsidR="00EE5F50" w:rsidRDefault="00EE5F50" w:rsidP="00EE5F50"/>
    <w:p w:rsidR="00EE5F50" w:rsidRPr="00EE5F50" w:rsidRDefault="00EE5F50" w:rsidP="00EE5F50">
      <w:r>
        <w:rPr>
          <w:rFonts w:ascii="Calibri" w:hAnsi="Calibri" w:cs="Calibri"/>
          <w:color w:val="1F497D"/>
          <w:shd w:val="clear" w:color="auto" w:fill="FFFFFF"/>
        </w:rPr>
        <w:t xml:space="preserve">He is the President of Norm </w:t>
      </w:r>
      <w:proofErr w:type="spellStart"/>
      <w:r>
        <w:rPr>
          <w:rFonts w:ascii="Calibri" w:hAnsi="Calibri" w:cs="Calibri"/>
          <w:color w:val="1F497D"/>
          <w:shd w:val="clear" w:color="auto" w:fill="FFFFFF"/>
        </w:rPr>
        <w:t>Geisler</w:t>
      </w:r>
      <w:proofErr w:type="spellEnd"/>
      <w:r>
        <w:rPr>
          <w:rFonts w:ascii="Calibri" w:hAnsi="Calibri" w:cs="Calibri"/>
          <w:color w:val="1F497D"/>
          <w:shd w:val="clear" w:color="auto" w:fill="FFFFFF"/>
        </w:rPr>
        <w:t xml:space="preserve"> International Ministries and also an adjunct professor at Southern Evangelical Seminary.</w:t>
      </w:r>
    </w:p>
    <w:p w:rsidR="00390ACE" w:rsidRPr="00390ACE" w:rsidRDefault="00390ACE" w:rsidP="00390ACE">
      <w:pPr>
        <w:shd w:val="clear" w:color="auto" w:fill="FFFFFF"/>
        <w:spacing w:after="150" w:line="384" w:lineRule="atLeast"/>
        <w:rPr>
          <w:rFonts w:ascii="Arial" w:eastAsia="Times New Roman" w:hAnsi="Arial" w:cs="Arial"/>
          <w:color w:val="282828"/>
          <w:sz w:val="24"/>
          <w:szCs w:val="24"/>
        </w:rPr>
      </w:pPr>
      <w:r w:rsidRPr="00390ACE">
        <w:rPr>
          <w:rFonts w:ascii="Arial" w:eastAsia="Times New Roman" w:hAnsi="Arial" w:cs="Arial"/>
          <w:color w:val="282828"/>
          <w:sz w:val="24"/>
          <w:szCs w:val="24"/>
        </w:rPr>
        <w:t xml:space="preserve">Dr. David </w:t>
      </w:r>
      <w:proofErr w:type="spellStart"/>
      <w:r w:rsidRPr="00390ACE">
        <w:rPr>
          <w:rFonts w:ascii="Arial" w:eastAsia="Times New Roman" w:hAnsi="Arial" w:cs="Arial"/>
          <w:color w:val="282828"/>
          <w:sz w:val="24"/>
          <w:szCs w:val="24"/>
        </w:rPr>
        <w:t>Geisler</w:t>
      </w:r>
      <w:proofErr w:type="spellEnd"/>
      <w:r w:rsidRPr="00390ACE">
        <w:rPr>
          <w:rFonts w:ascii="Arial" w:eastAsia="Times New Roman" w:hAnsi="Arial" w:cs="Arial"/>
          <w:color w:val="282828"/>
          <w:sz w:val="24"/>
          <w:szCs w:val="24"/>
        </w:rPr>
        <w:t xml:space="preserve"> is a graduate of Dallas Theological Seminary and Southern Evangelical Seminary (Doc. of Ministries in Apologetics) and has been involved in Church and </w:t>
      </w:r>
      <w:proofErr w:type="spellStart"/>
      <w:r w:rsidRPr="00390ACE">
        <w:rPr>
          <w:rFonts w:ascii="Arial" w:eastAsia="Times New Roman" w:hAnsi="Arial" w:cs="Arial"/>
          <w:color w:val="282828"/>
          <w:sz w:val="24"/>
          <w:szCs w:val="24"/>
        </w:rPr>
        <w:t>para</w:t>
      </w:r>
      <w:proofErr w:type="spellEnd"/>
      <w:r w:rsidRPr="00390ACE">
        <w:rPr>
          <w:rFonts w:ascii="Arial" w:eastAsia="Times New Roman" w:hAnsi="Arial" w:cs="Arial"/>
          <w:color w:val="282828"/>
          <w:sz w:val="24"/>
          <w:szCs w:val="24"/>
        </w:rPr>
        <w:t xml:space="preserve">-church Ministry for over 25 years. He is currently the founder and President of Meekness and Truth Ministries located in Charlotte. In 1994, he was hired by the graduate branch of Campus Crusade for Christ to help develop a national pilot program at U.T. Austin to reach skeptical graduate students. What he discovered is that there is a real need for Christian ministries to understand how to do process evangelism, especially with those more skeptically minded. As a result, in 2000 he started Meekness and Truth™ Ministries. In 2002 in cooperation with his team he developed a new pre-evangelism paradigm called Conversational Pre-Evangelism that he has taught throughout the U.S. with College ministries, churches, seminaries, and mission organizations. In 2004 he felt called to Asia to equip Christians in the East in this new pre-evangelism paradigm. In the seven years he was in Asia he taught in 13 countries and trained over 300 bible and seminary students in practical apologetics, many who are now pastors and missionaries all over Asia. In 2009 he co-authored a book with his father, Christian Apologists, Norman </w:t>
      </w:r>
      <w:proofErr w:type="spellStart"/>
      <w:r w:rsidRPr="00390ACE">
        <w:rPr>
          <w:rFonts w:ascii="Arial" w:eastAsia="Times New Roman" w:hAnsi="Arial" w:cs="Arial"/>
          <w:color w:val="282828"/>
          <w:sz w:val="24"/>
          <w:szCs w:val="24"/>
        </w:rPr>
        <w:t>Geisler</w:t>
      </w:r>
      <w:proofErr w:type="spellEnd"/>
      <w:r w:rsidRPr="00390ACE">
        <w:rPr>
          <w:rFonts w:ascii="Arial" w:eastAsia="Times New Roman" w:hAnsi="Arial" w:cs="Arial"/>
          <w:color w:val="282828"/>
          <w:sz w:val="24"/>
          <w:szCs w:val="24"/>
        </w:rPr>
        <w:t>, titled Conversational Evangelism. In July of 2011 he and his family relocated back to U.S. in Charlotte N.C. where David oversees M&amp;T’s global movement both in the East and the West. In Oct. 2014 they released their second edition of Conversational Evangelism. It has now been translated into Chinese, Korean, Indonesian, and Slovakian.</w:t>
      </w:r>
    </w:p>
    <w:sectPr w:rsidR="00390ACE" w:rsidRPr="00390ACE" w:rsidSect="002013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ACE"/>
    <w:rsid w:val="00201342"/>
    <w:rsid w:val="00390ACE"/>
    <w:rsid w:val="00872948"/>
    <w:rsid w:val="00EE5F50"/>
    <w:rsid w:val="00F93A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342"/>
  </w:style>
  <w:style w:type="paragraph" w:styleId="Heading2">
    <w:name w:val="heading 2"/>
    <w:basedOn w:val="Normal"/>
    <w:link w:val="Heading2Char"/>
    <w:uiPriority w:val="9"/>
    <w:qFormat/>
    <w:rsid w:val="00390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A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0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2948"/>
  </w:style>
</w:styles>
</file>

<file path=word/webSettings.xml><?xml version="1.0" encoding="utf-8"?>
<w:webSettings xmlns:r="http://schemas.openxmlformats.org/officeDocument/2006/relationships" xmlns:w="http://schemas.openxmlformats.org/wordprocessingml/2006/main">
  <w:divs>
    <w:div w:id="6646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Toshiba</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3</cp:revision>
  <dcterms:created xsi:type="dcterms:W3CDTF">2015-05-06T17:17:00Z</dcterms:created>
  <dcterms:modified xsi:type="dcterms:W3CDTF">2015-05-18T16:02:00Z</dcterms:modified>
</cp:coreProperties>
</file>