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B0" w:rsidRDefault="000574B0" w:rsidP="000574B0">
      <w:pPr>
        <w:shd w:val="clear" w:color="auto" w:fill="FFFFFF"/>
        <w:spacing w:before="150" w:after="300" w:line="420" w:lineRule="atLeast"/>
        <w:outlineLvl w:val="2"/>
        <w:rPr>
          <w:rFonts w:ascii="Roboto" w:eastAsia="Times New Roman" w:hAnsi="Roboto" w:cs="Times New Roman"/>
          <w:color w:val="111111"/>
          <w:sz w:val="33"/>
          <w:szCs w:val="33"/>
        </w:rPr>
      </w:pPr>
      <w:r>
        <w:rPr>
          <w:rFonts w:ascii="Roboto" w:eastAsia="Times New Roman" w:hAnsi="Roboto" w:cs="Times New Roman"/>
          <w:color w:val="111111"/>
          <w:sz w:val="33"/>
          <w:szCs w:val="33"/>
        </w:rPr>
        <w:t>Michael Gleghorn</w:t>
      </w:r>
    </w:p>
    <w:p w:rsidR="000574B0" w:rsidRPr="000574B0" w:rsidRDefault="000574B0" w:rsidP="000574B0">
      <w:pPr>
        <w:shd w:val="clear" w:color="auto" w:fill="FFFFFF"/>
        <w:spacing w:before="150" w:after="300" w:line="420" w:lineRule="atLeast"/>
        <w:outlineLvl w:val="2"/>
        <w:rPr>
          <w:rFonts w:ascii="Roboto" w:eastAsia="Times New Roman" w:hAnsi="Roboto" w:cs="Times New Roman"/>
          <w:color w:val="111111"/>
          <w:sz w:val="33"/>
          <w:szCs w:val="33"/>
        </w:rPr>
      </w:pPr>
      <w:r w:rsidRPr="000574B0">
        <w:rPr>
          <w:rFonts w:ascii="Roboto" w:eastAsia="Times New Roman" w:hAnsi="Roboto" w:cs="Times New Roman"/>
          <w:color w:val="111111"/>
          <w:sz w:val="33"/>
          <w:szCs w:val="33"/>
        </w:rPr>
        <w:t>EDUCATION</w:t>
      </w:r>
    </w:p>
    <w:p w:rsidR="000574B0" w:rsidRPr="000574B0" w:rsidRDefault="000574B0" w:rsidP="000574B0">
      <w:pPr>
        <w:shd w:val="clear" w:color="auto" w:fill="FFFFFF"/>
        <w:spacing w:before="204" w:after="204" w:line="300" w:lineRule="atLeast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0574B0">
        <w:rPr>
          <w:rFonts w:ascii="Open Sans" w:eastAsia="Times New Roman" w:hAnsi="Open Sans" w:cs="Times New Roman"/>
          <w:b/>
          <w:bCs/>
          <w:color w:val="444444"/>
          <w:sz w:val="21"/>
        </w:rPr>
        <w:t>Baylor University</w:t>
      </w:r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>, B.A., 1990 (Psychology)</w:t>
      </w:r>
    </w:p>
    <w:p w:rsidR="000574B0" w:rsidRPr="000574B0" w:rsidRDefault="000574B0" w:rsidP="000574B0">
      <w:pPr>
        <w:shd w:val="clear" w:color="auto" w:fill="FFFFFF"/>
        <w:spacing w:before="204" w:after="204" w:line="300" w:lineRule="atLeast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>Awarded Membership in the Golden Key National Honor Society</w:t>
      </w:r>
    </w:p>
    <w:p w:rsidR="000574B0" w:rsidRPr="000574B0" w:rsidRDefault="000574B0" w:rsidP="000574B0">
      <w:pPr>
        <w:shd w:val="clear" w:color="auto" w:fill="FFFFFF"/>
        <w:spacing w:before="204" w:after="204" w:line="300" w:lineRule="atLeast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0574B0">
        <w:rPr>
          <w:rFonts w:ascii="Open Sans" w:eastAsia="Times New Roman" w:hAnsi="Open Sans" w:cs="Times New Roman"/>
          <w:b/>
          <w:bCs/>
          <w:color w:val="444444"/>
          <w:sz w:val="21"/>
        </w:rPr>
        <w:t>Dallas Theological Seminary</w:t>
      </w:r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>, Th.M.</w:t>
      </w:r>
      <w:r w:rsidRPr="000574B0">
        <w:rPr>
          <w:rFonts w:ascii="Open Sans" w:eastAsia="Times New Roman" w:hAnsi="Open Sans" w:cs="Times New Roman"/>
          <w:color w:val="444444"/>
          <w:sz w:val="21"/>
        </w:rPr>
        <w:t> </w:t>
      </w:r>
      <w:r w:rsidRPr="000574B0">
        <w:rPr>
          <w:rFonts w:ascii="Open Sans" w:eastAsia="Times New Roman" w:hAnsi="Open Sans" w:cs="Times New Roman"/>
          <w:i/>
          <w:iCs/>
          <w:color w:val="444444"/>
          <w:sz w:val="21"/>
        </w:rPr>
        <w:t>cum laude</w:t>
      </w:r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>, 1997</w:t>
      </w:r>
    </w:p>
    <w:p w:rsidR="000574B0" w:rsidRPr="000574B0" w:rsidRDefault="000574B0" w:rsidP="000574B0">
      <w:pPr>
        <w:shd w:val="clear" w:color="auto" w:fill="FFFFFF"/>
        <w:spacing w:before="204" w:after="204" w:line="300" w:lineRule="atLeast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Awarded Membership in Who’s Who </w:t>
      </w:r>
      <w:proofErr w:type="gramStart"/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>Among</w:t>
      </w:r>
      <w:proofErr w:type="gramEnd"/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Students in American Universities and Colleges, 1997</w:t>
      </w:r>
    </w:p>
    <w:p w:rsidR="000574B0" w:rsidRPr="000574B0" w:rsidRDefault="000574B0" w:rsidP="000574B0">
      <w:pPr>
        <w:shd w:val="clear" w:color="auto" w:fill="FFFFFF"/>
        <w:spacing w:before="204" w:after="204" w:line="300" w:lineRule="atLeast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Nominated by Dallas Seminary for </w:t>
      </w:r>
      <w:proofErr w:type="gramStart"/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>The</w:t>
      </w:r>
      <w:proofErr w:type="gramEnd"/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 xml:space="preserve"> National Deans List, 1997</w:t>
      </w:r>
    </w:p>
    <w:p w:rsidR="000574B0" w:rsidRPr="000574B0" w:rsidRDefault="000574B0" w:rsidP="000574B0">
      <w:pPr>
        <w:shd w:val="clear" w:color="auto" w:fill="FFFFFF"/>
        <w:spacing w:before="204" w:after="204" w:line="300" w:lineRule="atLeast"/>
        <w:rPr>
          <w:rFonts w:ascii="Open Sans" w:eastAsia="Times New Roman" w:hAnsi="Open Sans" w:cs="Times New Roman"/>
          <w:color w:val="444444"/>
          <w:sz w:val="21"/>
          <w:szCs w:val="21"/>
        </w:rPr>
      </w:pPr>
      <w:r w:rsidRPr="000574B0">
        <w:rPr>
          <w:rFonts w:ascii="Open Sans" w:eastAsia="Times New Roman" w:hAnsi="Open Sans" w:cs="Times New Roman"/>
          <w:color w:val="444444"/>
          <w:sz w:val="21"/>
          <w:szCs w:val="21"/>
        </w:rPr>
        <w:t>Currently working on his Ph.D. in theology, Dallas Theological Seminary</w:t>
      </w:r>
    </w:p>
    <w:p w:rsidR="008019AB" w:rsidRDefault="008019AB"/>
    <w:sectPr w:rsidR="008019AB" w:rsidSect="00801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4B0"/>
    <w:rsid w:val="000574B0"/>
    <w:rsid w:val="00801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AB"/>
  </w:style>
  <w:style w:type="paragraph" w:styleId="Heading3">
    <w:name w:val="heading 3"/>
    <w:basedOn w:val="Normal"/>
    <w:link w:val="Heading3Char"/>
    <w:uiPriority w:val="9"/>
    <w:qFormat/>
    <w:rsid w:val="00057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74B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4B0"/>
    <w:rPr>
      <w:b/>
      <w:bCs/>
    </w:rPr>
  </w:style>
  <w:style w:type="character" w:customStyle="1" w:styleId="apple-converted-space">
    <w:name w:val="apple-converted-space"/>
    <w:basedOn w:val="DefaultParagraphFont"/>
    <w:rsid w:val="000574B0"/>
  </w:style>
  <w:style w:type="character" w:styleId="Emphasis">
    <w:name w:val="Emphasis"/>
    <w:basedOn w:val="DefaultParagraphFont"/>
    <w:uiPriority w:val="20"/>
    <w:qFormat/>
    <w:rsid w:val="000574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Toshiba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Gorial</dc:creator>
  <cp:lastModifiedBy>Samar Gorial</cp:lastModifiedBy>
  <cp:revision>1</cp:revision>
  <dcterms:created xsi:type="dcterms:W3CDTF">2015-03-14T00:03:00Z</dcterms:created>
  <dcterms:modified xsi:type="dcterms:W3CDTF">2015-03-14T00:03:00Z</dcterms:modified>
</cp:coreProperties>
</file>